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87F1" w14:textId="77777777" w:rsidR="00716FB8" w:rsidRDefault="00716FB8">
      <w:pPr>
        <w:shd w:val="clear" w:color="auto" w:fill="FFFFFF"/>
        <w:spacing w:after="0" w:line="240" w:lineRule="auto"/>
        <w:jc w:val="right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tbl>
      <w:tblPr>
        <w:tblStyle w:val="a0"/>
        <w:tblW w:w="107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716FB8" w14:paraId="613ECAD7" w14:textId="77777777">
        <w:trPr>
          <w:trHeight w:val="3100"/>
        </w:trPr>
        <w:tc>
          <w:tcPr>
            <w:tcW w:w="5395" w:type="dxa"/>
          </w:tcPr>
          <w:p w14:paraId="3D380A2F" w14:textId="77777777" w:rsidR="00716FB8" w:rsidRDefault="0062018D">
            <w:pPr>
              <w:jc w:val="center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noProof/>
                <w:color w:val="1D2228"/>
                <w:sz w:val="20"/>
                <w:szCs w:val="20"/>
              </w:rPr>
              <w:drawing>
                <wp:inline distT="0" distB="0" distL="0" distR="0" wp14:anchorId="645BF54E" wp14:editId="36DE9CB6">
                  <wp:extent cx="2143125" cy="2095500"/>
                  <wp:effectExtent l="0" t="0" r="0" b="0"/>
                  <wp:docPr id="4" name="image1.png" descr="C:\Users\bosaa_000\AppData\Local\Microsoft\Windows\INetCache\Content.MSO\201E6A3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bosaa_000\AppData\Local\Microsoft\Windows\INetCache\Content.MSO\201E6A3B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9EB7A8D" w14:textId="77777777" w:rsidR="00716FB8" w:rsidRDefault="00716FB8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49C94605" w14:textId="77777777" w:rsidR="00716FB8" w:rsidRDefault="00716FB8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498FFCA4" w14:textId="77777777" w:rsidR="00716FB8" w:rsidRDefault="00716FB8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33DBFCB7" w14:textId="77777777" w:rsidR="00716FB8" w:rsidRDefault="00716FB8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197AC9DB" w14:textId="77777777" w:rsidR="00716FB8" w:rsidRDefault="0062018D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Alberta Chess Association</w:t>
            </w:r>
          </w:p>
          <w:p w14:paraId="169E9414" w14:textId="77777777" w:rsidR="00716FB8" w:rsidRDefault="0062018D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PO Box 11839 Main</w:t>
            </w:r>
          </w:p>
          <w:p w14:paraId="5CA37B9C" w14:textId="77777777" w:rsidR="00716FB8" w:rsidRDefault="0062018D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Edmonton</w:t>
            </w:r>
          </w:p>
          <w:p w14:paraId="06CA004B" w14:textId="77777777" w:rsidR="00716FB8" w:rsidRDefault="0062018D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Alberta</w:t>
            </w:r>
          </w:p>
          <w:p w14:paraId="0E79F0F3" w14:textId="77777777" w:rsidR="00716FB8" w:rsidRDefault="0062018D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T5J 3K9</w:t>
            </w:r>
          </w:p>
          <w:p w14:paraId="771D5A7D" w14:textId="77777777" w:rsidR="00716FB8" w:rsidRDefault="00716FB8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3C2560CD" w14:textId="77777777" w:rsidR="00716FB8" w:rsidRDefault="00716FB8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00FF67D3" w14:textId="77777777" w:rsidR="00716FB8" w:rsidRDefault="00716FB8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</w:tc>
      </w:tr>
    </w:tbl>
    <w:p w14:paraId="40F874FF" w14:textId="77777777" w:rsidR="00716FB8" w:rsidRDefault="00B24F8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Minutes</w:t>
      </w:r>
    </w:p>
    <w:p w14:paraId="16AD263E" w14:textId="157CBDB9" w:rsidR="00716FB8" w:rsidRDefault="00A32D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Planning Meeting took place on </w:t>
      </w:r>
      <w:r w:rsidR="001833CD">
        <w:rPr>
          <w:rFonts w:ascii="Arial" w:eastAsia="Arial" w:hAnsi="Arial" w:cs="Arial"/>
          <w:sz w:val="24"/>
          <w:szCs w:val="24"/>
        </w:rPr>
        <w:t>May</w:t>
      </w:r>
      <w:r w:rsidR="00821082">
        <w:rPr>
          <w:rFonts w:ascii="Arial" w:eastAsia="Arial" w:hAnsi="Arial" w:cs="Arial"/>
          <w:sz w:val="24"/>
          <w:szCs w:val="24"/>
        </w:rPr>
        <w:t xml:space="preserve"> 2</w:t>
      </w:r>
      <w:r w:rsidR="001833CD">
        <w:rPr>
          <w:rFonts w:ascii="Arial" w:eastAsia="Arial" w:hAnsi="Arial" w:cs="Arial"/>
          <w:sz w:val="24"/>
          <w:szCs w:val="24"/>
        </w:rPr>
        <w:t>1st</w:t>
      </w:r>
      <w:r w:rsidR="00821082">
        <w:rPr>
          <w:rFonts w:ascii="Arial" w:eastAsia="Arial" w:hAnsi="Arial" w:cs="Arial"/>
          <w:sz w:val="24"/>
          <w:szCs w:val="24"/>
        </w:rPr>
        <w:t>, 202</w:t>
      </w:r>
      <w:r w:rsidR="001833C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821082">
        <w:rPr>
          <w:rFonts w:ascii="Arial" w:eastAsia="Arial" w:hAnsi="Arial" w:cs="Arial"/>
          <w:sz w:val="24"/>
          <w:szCs w:val="24"/>
        </w:rPr>
        <w:t>via Zoom. Starting time 2</w:t>
      </w:r>
      <w:r w:rsidR="00B64CF0">
        <w:rPr>
          <w:rFonts w:ascii="Arial" w:eastAsia="Arial" w:hAnsi="Arial" w:cs="Arial"/>
          <w:sz w:val="24"/>
          <w:szCs w:val="24"/>
        </w:rPr>
        <w:t xml:space="preserve"> </w:t>
      </w:r>
      <w:r w:rsidR="0062018D">
        <w:rPr>
          <w:rFonts w:ascii="Arial" w:eastAsia="Arial" w:hAnsi="Arial" w:cs="Arial"/>
          <w:sz w:val="24"/>
          <w:szCs w:val="24"/>
        </w:rPr>
        <w:t>pm.</w:t>
      </w:r>
    </w:p>
    <w:p w14:paraId="0BA0D691" w14:textId="77777777" w:rsidR="00716FB8" w:rsidRDefault="00716F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543B70" w14:textId="3FB928C8" w:rsidR="00A32D0A" w:rsidRPr="00083645" w:rsidRDefault="00B24F83" w:rsidP="00A32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D0A">
        <w:rPr>
          <w:rFonts w:ascii="Arial" w:eastAsia="Arial" w:hAnsi="Arial" w:cs="Arial"/>
          <w:color w:val="000000"/>
          <w:sz w:val="24"/>
          <w:szCs w:val="24"/>
        </w:rPr>
        <w:t>Attendan</w:t>
      </w:r>
      <w:r w:rsidR="00E404A7">
        <w:rPr>
          <w:rFonts w:ascii="Arial" w:eastAsia="Arial" w:hAnsi="Arial" w:cs="Arial"/>
          <w:color w:val="000000"/>
          <w:sz w:val="24"/>
          <w:szCs w:val="24"/>
        </w:rPr>
        <w:t>ce – Present were Rafael Arrueba</w:t>
      </w:r>
      <w:r w:rsidRPr="00A32D0A">
        <w:rPr>
          <w:rFonts w:ascii="Arial" w:eastAsia="Arial" w:hAnsi="Arial" w:cs="Arial"/>
          <w:color w:val="000000"/>
          <w:sz w:val="24"/>
          <w:szCs w:val="24"/>
        </w:rPr>
        <w:t xml:space="preserve">rrena (President), Ian Findlay (Secretary), </w:t>
      </w:r>
      <w:r w:rsidR="00AD659F">
        <w:rPr>
          <w:rFonts w:ascii="Arial" w:eastAsia="Arial" w:hAnsi="Arial" w:cs="Arial"/>
          <w:color w:val="000000"/>
          <w:sz w:val="24"/>
          <w:szCs w:val="24"/>
        </w:rPr>
        <w:t>Simon Vandervinne</w:t>
      </w:r>
      <w:r w:rsidR="00821082">
        <w:rPr>
          <w:rFonts w:ascii="Arial" w:eastAsia="Arial" w:hAnsi="Arial" w:cs="Arial"/>
          <w:color w:val="000000"/>
          <w:sz w:val="24"/>
          <w:szCs w:val="24"/>
        </w:rPr>
        <w:t xml:space="preserve"> (Treasurer</w:t>
      </w:r>
      <w:r w:rsidR="001C3AD0">
        <w:rPr>
          <w:rFonts w:ascii="Arial" w:eastAsia="Arial" w:hAnsi="Arial" w:cs="Arial"/>
          <w:color w:val="000000"/>
          <w:sz w:val="24"/>
          <w:szCs w:val="24"/>
        </w:rPr>
        <w:t>),</w:t>
      </w:r>
      <w:r w:rsidR="001C3AD0" w:rsidRPr="00A32D0A">
        <w:rPr>
          <w:rFonts w:ascii="Arial" w:eastAsia="Arial" w:hAnsi="Arial" w:cs="Arial"/>
          <w:color w:val="000000"/>
          <w:sz w:val="24"/>
          <w:szCs w:val="24"/>
        </w:rPr>
        <w:t xml:space="preserve"> Jim</w:t>
      </w:r>
      <w:r w:rsidRPr="00A32D0A">
        <w:rPr>
          <w:rFonts w:ascii="Arial" w:eastAsia="Arial" w:hAnsi="Arial" w:cs="Arial"/>
          <w:color w:val="000000"/>
          <w:sz w:val="24"/>
          <w:szCs w:val="24"/>
        </w:rPr>
        <w:t xml:space="preserve"> Daniluk</w:t>
      </w:r>
      <w:r w:rsidR="00821082">
        <w:rPr>
          <w:rFonts w:ascii="Arial" w:eastAsia="Arial" w:hAnsi="Arial" w:cs="Arial"/>
          <w:color w:val="000000"/>
          <w:sz w:val="24"/>
          <w:szCs w:val="24"/>
        </w:rPr>
        <w:t xml:space="preserve"> (Vice President)</w:t>
      </w:r>
      <w:r w:rsidRPr="00A32D0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73418">
        <w:rPr>
          <w:rFonts w:ascii="Arial" w:eastAsia="Arial" w:hAnsi="Arial" w:cs="Arial"/>
          <w:color w:val="000000"/>
          <w:sz w:val="24"/>
          <w:szCs w:val="24"/>
        </w:rPr>
        <w:t xml:space="preserve">Avelino Angelo Tolentino (Past President) </w:t>
      </w:r>
      <w:r w:rsidRPr="00A32D0A">
        <w:rPr>
          <w:rFonts w:ascii="Arial" w:eastAsia="Arial" w:hAnsi="Arial" w:cs="Arial"/>
          <w:color w:val="000000"/>
          <w:sz w:val="24"/>
          <w:szCs w:val="24"/>
        </w:rPr>
        <w:t>Dale Haessel,</w:t>
      </w:r>
      <w:r w:rsidR="00821082">
        <w:rPr>
          <w:rFonts w:ascii="Arial" w:eastAsia="Arial" w:hAnsi="Arial" w:cs="Arial"/>
          <w:color w:val="000000"/>
          <w:sz w:val="24"/>
          <w:szCs w:val="24"/>
        </w:rPr>
        <w:t xml:space="preserve"> Leah Hughey, Cristian Ivanescu</w:t>
      </w:r>
      <w:r w:rsidR="00E404A7">
        <w:rPr>
          <w:rFonts w:ascii="Arial" w:eastAsia="Arial" w:hAnsi="Arial" w:cs="Arial"/>
          <w:color w:val="000000"/>
          <w:sz w:val="24"/>
          <w:szCs w:val="24"/>
        </w:rPr>
        <w:t>,</w:t>
      </w:r>
      <w:r w:rsidR="008210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0383C">
        <w:rPr>
          <w:rFonts w:ascii="Arial" w:eastAsia="Arial" w:hAnsi="Arial" w:cs="Arial"/>
          <w:color w:val="000000"/>
          <w:sz w:val="24"/>
          <w:szCs w:val="24"/>
        </w:rPr>
        <w:t xml:space="preserve">Ico </w:t>
      </w:r>
      <w:r w:rsidR="006B0047">
        <w:rPr>
          <w:rFonts w:ascii="Arial" w:eastAsia="Arial" w:hAnsi="Arial" w:cs="Arial"/>
          <w:color w:val="000000"/>
          <w:sz w:val="24"/>
          <w:szCs w:val="24"/>
        </w:rPr>
        <w:t>van den Born</w:t>
      </w:r>
      <w:r w:rsidR="00A32D0A" w:rsidRPr="00A32D0A">
        <w:rPr>
          <w:rFonts w:ascii="Arial" w:eastAsia="Arial" w:hAnsi="Arial" w:cs="Arial"/>
          <w:color w:val="000000"/>
          <w:sz w:val="24"/>
          <w:szCs w:val="24"/>
        </w:rPr>
        <w:t>,</w:t>
      </w:r>
      <w:r w:rsidR="00821082">
        <w:rPr>
          <w:rFonts w:ascii="Arial" w:eastAsia="Arial" w:hAnsi="Arial" w:cs="Arial"/>
          <w:color w:val="000000"/>
          <w:sz w:val="24"/>
          <w:szCs w:val="24"/>
        </w:rPr>
        <w:t xml:space="preserve"> Vlad Rekhson,</w:t>
      </w:r>
      <w:r w:rsidR="00821082" w:rsidRPr="00A32D0A">
        <w:rPr>
          <w:rFonts w:ascii="Arial" w:eastAsia="Arial" w:hAnsi="Arial" w:cs="Arial"/>
          <w:color w:val="000000"/>
          <w:sz w:val="24"/>
          <w:szCs w:val="24"/>
        </w:rPr>
        <w:t xml:space="preserve"> Terry</w:t>
      </w:r>
      <w:r w:rsidR="00A32D0A" w:rsidRPr="00A32D0A">
        <w:rPr>
          <w:rFonts w:ascii="Arial" w:eastAsia="Arial" w:hAnsi="Arial" w:cs="Arial"/>
          <w:color w:val="000000"/>
          <w:sz w:val="24"/>
          <w:szCs w:val="24"/>
        </w:rPr>
        <w:t xml:space="preserve"> Seehag</w:t>
      </w:r>
      <w:r w:rsidR="00E404A7">
        <w:rPr>
          <w:rFonts w:ascii="Arial" w:eastAsia="Arial" w:hAnsi="Arial" w:cs="Arial"/>
          <w:color w:val="000000"/>
          <w:sz w:val="24"/>
          <w:szCs w:val="24"/>
        </w:rPr>
        <w:t>e</w:t>
      </w:r>
      <w:r w:rsidR="00821082">
        <w:rPr>
          <w:rFonts w:ascii="Arial" w:eastAsia="Arial" w:hAnsi="Arial" w:cs="Arial"/>
          <w:color w:val="000000"/>
          <w:sz w:val="24"/>
          <w:szCs w:val="24"/>
        </w:rPr>
        <w:t>n</w:t>
      </w:r>
      <w:r w:rsidR="00BF1FF9">
        <w:rPr>
          <w:rFonts w:ascii="Arial" w:eastAsia="Arial" w:hAnsi="Arial" w:cs="Arial"/>
          <w:color w:val="000000"/>
          <w:sz w:val="24"/>
          <w:szCs w:val="24"/>
        </w:rPr>
        <w:t>, Lars Lowther</w:t>
      </w:r>
      <w:r w:rsidR="0082108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F7D01D0" w14:textId="77777777" w:rsidR="00083645" w:rsidRPr="004B4AC0" w:rsidRDefault="00083645" w:rsidP="00083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9E6BAE6" w14:textId="4976CA6B" w:rsidR="004B4AC0" w:rsidRPr="00A32D0A" w:rsidRDefault="004B4AC0" w:rsidP="00A32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Planning Committee Minutes</w:t>
      </w:r>
      <w:r w:rsidR="00585AE1">
        <w:rPr>
          <w:rFonts w:ascii="Arial" w:eastAsia="Arial" w:hAnsi="Arial" w:cs="Arial"/>
          <w:color w:val="000000"/>
          <w:sz w:val="24"/>
          <w:szCs w:val="24"/>
        </w:rPr>
        <w:t xml:space="preserve"> – It was moved by Ian Findlay, seconded by Cristian Ivanescu that the Planning Committee Minutes be </w:t>
      </w:r>
      <w:r w:rsidR="00083645">
        <w:rPr>
          <w:rFonts w:ascii="Arial" w:eastAsia="Arial" w:hAnsi="Arial" w:cs="Arial"/>
          <w:color w:val="000000"/>
          <w:sz w:val="24"/>
          <w:szCs w:val="24"/>
        </w:rPr>
        <w:t>accepted as written. Passed 6 in favour, 1 abstention.</w:t>
      </w:r>
    </w:p>
    <w:p w14:paraId="1E790B76" w14:textId="77777777" w:rsidR="00A32D0A" w:rsidRPr="00A32D0A" w:rsidRDefault="00A32D0A" w:rsidP="00754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E91E763" w14:textId="3B20A867" w:rsidR="004B4AC0" w:rsidRPr="00950C8A" w:rsidRDefault="007902A2" w:rsidP="004A0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50C8A">
        <w:rPr>
          <w:rFonts w:ascii="Arial" w:eastAsia="Arial" w:hAnsi="Arial" w:cs="Arial"/>
          <w:color w:val="000000"/>
          <w:sz w:val="24"/>
          <w:szCs w:val="24"/>
        </w:rPr>
        <w:t xml:space="preserve">Bitan Banerjee request to use AB Closed </w:t>
      </w:r>
      <w:r w:rsidR="004B4AC0" w:rsidRPr="00950C8A">
        <w:rPr>
          <w:rFonts w:ascii="Arial" w:eastAsia="Arial" w:hAnsi="Arial" w:cs="Arial"/>
          <w:color w:val="000000"/>
          <w:sz w:val="24"/>
          <w:szCs w:val="24"/>
        </w:rPr>
        <w:t>funds for different tournaments</w:t>
      </w:r>
      <w:r w:rsidR="00950C8A" w:rsidRPr="00950C8A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4B4AC0" w:rsidRPr="00950C8A">
        <w:rPr>
          <w:rFonts w:ascii="Arial" w:eastAsia="Arial" w:hAnsi="Arial" w:cs="Arial"/>
          <w:color w:val="000000"/>
          <w:sz w:val="24"/>
          <w:szCs w:val="24"/>
        </w:rPr>
        <w:t xml:space="preserve">It was </w:t>
      </w:r>
      <w:r w:rsidR="00950C8A">
        <w:rPr>
          <w:rFonts w:ascii="Arial" w:eastAsia="Arial" w:hAnsi="Arial" w:cs="Arial"/>
          <w:color w:val="000000"/>
          <w:sz w:val="24"/>
          <w:szCs w:val="24"/>
        </w:rPr>
        <w:t>moved by Vlad Rekhson, seconded by Ian Findlay</w:t>
      </w:r>
      <w:r w:rsidR="009C4E7B">
        <w:rPr>
          <w:rFonts w:ascii="Arial" w:eastAsia="Arial" w:hAnsi="Arial" w:cs="Arial"/>
          <w:color w:val="000000"/>
          <w:sz w:val="24"/>
          <w:szCs w:val="24"/>
        </w:rPr>
        <w:t xml:space="preserve"> that Bitan Banerjee be able to use his 2022 AB Closed travel grant to play in the 2022 Canadian Open and he be able to use</w:t>
      </w:r>
      <w:r w:rsidR="00C9277B">
        <w:rPr>
          <w:rFonts w:ascii="Arial" w:eastAsia="Arial" w:hAnsi="Arial" w:cs="Arial"/>
          <w:color w:val="000000"/>
          <w:sz w:val="24"/>
          <w:szCs w:val="24"/>
        </w:rPr>
        <w:t xml:space="preserve"> his 2021 $1000 travel grant to a </w:t>
      </w:r>
      <w:r w:rsidR="00E16224">
        <w:rPr>
          <w:rFonts w:ascii="Arial" w:eastAsia="Arial" w:hAnsi="Arial" w:cs="Arial"/>
          <w:color w:val="000000"/>
          <w:sz w:val="24"/>
          <w:szCs w:val="24"/>
        </w:rPr>
        <w:t xml:space="preserve">2022 </w:t>
      </w:r>
      <w:r w:rsidR="00C9277B">
        <w:rPr>
          <w:rFonts w:ascii="Arial" w:eastAsia="Arial" w:hAnsi="Arial" w:cs="Arial"/>
          <w:color w:val="000000"/>
          <w:sz w:val="24"/>
          <w:szCs w:val="24"/>
        </w:rPr>
        <w:t>tournament approved by Rafael</w:t>
      </w:r>
      <w:r w:rsidR="00E16224">
        <w:rPr>
          <w:rFonts w:ascii="Arial" w:eastAsia="Arial" w:hAnsi="Arial" w:cs="Arial"/>
          <w:color w:val="000000"/>
          <w:sz w:val="24"/>
          <w:szCs w:val="24"/>
        </w:rPr>
        <w:t>.</w:t>
      </w:r>
      <w:r w:rsidR="009C4E7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05EF4">
        <w:rPr>
          <w:rFonts w:ascii="Arial" w:eastAsia="Arial" w:hAnsi="Arial" w:cs="Arial"/>
          <w:color w:val="000000"/>
          <w:sz w:val="24"/>
          <w:szCs w:val="24"/>
        </w:rPr>
        <w:t xml:space="preserve"> Passed 7 in favour, 1 abstention.</w:t>
      </w:r>
    </w:p>
    <w:p w14:paraId="3AB4CA19" w14:textId="77777777" w:rsidR="00821082" w:rsidRDefault="00821082" w:rsidP="0082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BA076F" w14:textId="0C301497" w:rsidR="00716FB8" w:rsidRDefault="0062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Paris Dorn AB Junior Travel Grant – It was moved by </w:t>
      </w:r>
      <w:r w:rsidR="00E44994">
        <w:rPr>
          <w:rFonts w:ascii="Arial" w:eastAsia="Arial" w:hAnsi="Arial" w:cs="Arial"/>
          <w:sz w:val="24"/>
          <w:szCs w:val="24"/>
        </w:rPr>
        <w:t>Vlad Rekhson, seconded by Ian Findlay that Paris Dorn be able to use his 2022 AB Junior Travel Grant to play in the 2022 Canadian O</w:t>
      </w:r>
      <w:r w:rsidR="00005EF4">
        <w:rPr>
          <w:rFonts w:ascii="Arial" w:eastAsia="Arial" w:hAnsi="Arial" w:cs="Arial"/>
          <w:sz w:val="24"/>
          <w:szCs w:val="24"/>
        </w:rPr>
        <w:t xml:space="preserve">pen. </w:t>
      </w:r>
      <w:r w:rsidR="000321C2">
        <w:rPr>
          <w:rFonts w:ascii="Arial" w:eastAsia="Arial" w:hAnsi="Arial" w:cs="Arial"/>
          <w:sz w:val="24"/>
          <w:szCs w:val="24"/>
        </w:rPr>
        <w:t>Passed unanimously with 8 in favour.</w:t>
      </w:r>
      <w:r w:rsidR="00005EF4">
        <w:rPr>
          <w:rFonts w:ascii="Arial" w:eastAsia="Arial" w:hAnsi="Arial" w:cs="Arial"/>
          <w:sz w:val="24"/>
          <w:szCs w:val="24"/>
        </w:rPr>
        <w:t xml:space="preserve"> </w:t>
      </w:r>
    </w:p>
    <w:p w14:paraId="760CA420" w14:textId="704048FD" w:rsidR="005868C0" w:rsidRDefault="005868C0" w:rsidP="0058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31C8FB" w14:textId="68B5C44B" w:rsidR="005868C0" w:rsidRPr="009B3863" w:rsidRDefault="003C7402" w:rsidP="009B3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Samuel Hoekman U16 travel grant. – It was moved by Ian Findlay, seconded by </w:t>
      </w:r>
      <w:r w:rsidR="009B3863">
        <w:rPr>
          <w:rFonts w:ascii="Arial" w:eastAsia="Arial" w:hAnsi="Arial" w:cs="Arial"/>
          <w:sz w:val="24"/>
          <w:szCs w:val="24"/>
        </w:rPr>
        <w:t>Lars Lowther, that Samuel Hoekman be able to use his $1000 travel grant to play in the 2022 NAYC</w:t>
      </w:r>
      <w:r w:rsidR="00DA0A55">
        <w:rPr>
          <w:rFonts w:ascii="Arial" w:eastAsia="Arial" w:hAnsi="Arial" w:cs="Arial"/>
          <w:sz w:val="24"/>
          <w:szCs w:val="24"/>
        </w:rPr>
        <w:t>C</w:t>
      </w:r>
      <w:r w:rsidR="009B3863">
        <w:rPr>
          <w:rFonts w:ascii="Arial" w:eastAsia="Arial" w:hAnsi="Arial" w:cs="Arial"/>
          <w:sz w:val="24"/>
          <w:szCs w:val="24"/>
        </w:rPr>
        <w:t>.  Passed unanimously with 8 in favour.</w:t>
      </w:r>
    </w:p>
    <w:p w14:paraId="6DF7FC67" w14:textId="77777777" w:rsidR="005868C0" w:rsidRDefault="005868C0" w:rsidP="0058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9AF69A" w14:textId="04DDA82A" w:rsidR="00E857D7" w:rsidRPr="00E22162" w:rsidRDefault="009B3863" w:rsidP="00E2216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MHO – It was moved by Ian Findlay, seconded by Vlad Rekhson, that the MHO receive a $500 to enhance their prize fund, to be given as cash prize(s).  Passed unanimously with 8 in favour.</w:t>
      </w:r>
    </w:p>
    <w:p w14:paraId="10381349" w14:textId="165AFEE3" w:rsidR="001A6122" w:rsidRDefault="001A6122" w:rsidP="009B38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Open. </w:t>
      </w:r>
      <w:r w:rsidR="009B3863">
        <w:rPr>
          <w:rFonts w:ascii="Arial" w:eastAsia="Arial" w:hAnsi="Arial" w:cs="Arial"/>
          <w:sz w:val="24"/>
          <w:szCs w:val="24"/>
        </w:rPr>
        <w:t xml:space="preserve">Money to go towards having a VIP chess player attend would have to be reviewed by the Board </w:t>
      </w:r>
      <w:r w:rsidR="00F86D6F">
        <w:rPr>
          <w:rFonts w:ascii="Arial" w:eastAsia="Arial" w:hAnsi="Arial" w:cs="Arial"/>
          <w:sz w:val="24"/>
          <w:szCs w:val="24"/>
        </w:rPr>
        <w:t>later</w:t>
      </w:r>
      <w:r w:rsidR="009B3863">
        <w:rPr>
          <w:rFonts w:ascii="Arial" w:eastAsia="Arial" w:hAnsi="Arial" w:cs="Arial"/>
          <w:sz w:val="24"/>
          <w:szCs w:val="24"/>
        </w:rPr>
        <w:t>.</w:t>
      </w:r>
    </w:p>
    <w:p w14:paraId="52489602" w14:textId="03AECC0F" w:rsidR="001A6122" w:rsidRDefault="001A6122" w:rsidP="00E22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AFB74C" w14:textId="56F64BA9" w:rsidR="001A6122" w:rsidRDefault="00F86D6F" w:rsidP="008242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Junior Committee Report – Vlad Rekhson reported that the Junior Committee has arranged that GM Evgeny Bareev receive $1500 to train t</w:t>
      </w:r>
      <w:r w:rsidR="00E16224"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 xml:space="preserve"> groups of 6 juniors.</w:t>
      </w:r>
    </w:p>
    <w:p w14:paraId="2CEEEB2F" w14:textId="77777777" w:rsidR="00515FF3" w:rsidRDefault="00515FF3" w:rsidP="00515F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70316F" w14:textId="2E6F9F30" w:rsidR="00F86D6F" w:rsidRDefault="00F86D6F" w:rsidP="008242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TD Workshop – It was moved by Ian Findlay, seconded by Sim Vandervinne, that the ACA give the CCC $300 so that </w:t>
      </w:r>
      <w:r w:rsidR="00E16224">
        <w:rPr>
          <w:rFonts w:ascii="Arial" w:eastAsia="Arial" w:hAnsi="Arial" w:cs="Arial"/>
          <w:sz w:val="24"/>
          <w:szCs w:val="24"/>
        </w:rPr>
        <w:t>the CCC can</w:t>
      </w:r>
      <w:r>
        <w:rPr>
          <w:rFonts w:ascii="Arial" w:eastAsia="Arial" w:hAnsi="Arial" w:cs="Arial"/>
          <w:sz w:val="24"/>
          <w:szCs w:val="24"/>
        </w:rPr>
        <w:t xml:space="preserve"> conduct a TD Workshop.  </w:t>
      </w:r>
      <w:r w:rsidR="00515FF3">
        <w:rPr>
          <w:rFonts w:ascii="Arial" w:eastAsia="Arial" w:hAnsi="Arial" w:cs="Arial"/>
          <w:sz w:val="24"/>
          <w:szCs w:val="24"/>
        </w:rPr>
        <w:t>This passed with 9 in favour and 2 abstentions.</w:t>
      </w:r>
    </w:p>
    <w:p w14:paraId="6F600AD1" w14:textId="77777777" w:rsidR="00DA0A55" w:rsidRPr="00DA0A55" w:rsidRDefault="00DA0A55" w:rsidP="00DA0A55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BE8DC81" w14:textId="1CB72D35" w:rsidR="00DA0A55" w:rsidRDefault="00DA0A55" w:rsidP="008242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NAYCC 2022 – In order to help </w:t>
      </w:r>
      <w:r w:rsidR="00B72B06">
        <w:rPr>
          <w:rFonts w:ascii="Arial" w:eastAsia="Arial" w:hAnsi="Arial" w:cs="Arial"/>
          <w:sz w:val="24"/>
          <w:szCs w:val="24"/>
        </w:rPr>
        <w:t>juniors,</w:t>
      </w:r>
      <w:r>
        <w:rPr>
          <w:rFonts w:ascii="Arial" w:eastAsia="Arial" w:hAnsi="Arial" w:cs="Arial"/>
          <w:sz w:val="24"/>
          <w:szCs w:val="24"/>
        </w:rPr>
        <w:t xml:space="preserve"> come to this prestigious event, it was moved by </w:t>
      </w:r>
      <w:r w:rsidR="00406505">
        <w:rPr>
          <w:rFonts w:ascii="Arial" w:eastAsia="Arial" w:hAnsi="Arial" w:cs="Arial"/>
          <w:sz w:val="24"/>
          <w:szCs w:val="24"/>
        </w:rPr>
        <w:t>Ico van den Born</w:t>
      </w:r>
      <w:r>
        <w:rPr>
          <w:rFonts w:ascii="Arial" w:eastAsia="Arial" w:hAnsi="Arial" w:cs="Arial"/>
          <w:sz w:val="24"/>
          <w:szCs w:val="24"/>
        </w:rPr>
        <w:t>, seconded by Terry Seehagen, that the ACA provide the funds to the chess clubs as follows to help the juniors pay for their travel</w:t>
      </w:r>
    </w:p>
    <w:p w14:paraId="4818E0B9" w14:textId="77777777" w:rsidR="00DA0A55" w:rsidRPr="00DA0A55" w:rsidRDefault="00DA0A55" w:rsidP="00DA0A55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C05DDC0" w14:textId="7CE2B579" w:rsidR="00DA0A55" w:rsidRDefault="00DA0A55" w:rsidP="00DA0A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Fort McMurray - $1400</w:t>
      </w:r>
    </w:p>
    <w:p w14:paraId="0722C5CD" w14:textId="2058CE7B" w:rsidR="00DA0A55" w:rsidRDefault="00DA0A55" w:rsidP="00DA0A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Edmonton</w:t>
      </w:r>
      <w:r w:rsidR="00B72B06">
        <w:rPr>
          <w:rFonts w:ascii="Arial" w:eastAsia="Arial" w:hAnsi="Arial" w:cs="Arial"/>
          <w:sz w:val="24"/>
          <w:szCs w:val="24"/>
        </w:rPr>
        <w:t xml:space="preserve">       </w:t>
      </w:r>
      <w:r w:rsidR="00B77B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$1400</w:t>
      </w:r>
    </w:p>
    <w:p w14:paraId="5EC714EB" w14:textId="768F1B27" w:rsidR="00DA0A55" w:rsidRDefault="00DA0A55" w:rsidP="00DA0A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E16224">
        <w:rPr>
          <w:rFonts w:ascii="Arial" w:eastAsia="Arial" w:hAnsi="Arial" w:cs="Arial"/>
          <w:sz w:val="24"/>
          <w:szCs w:val="24"/>
        </w:rPr>
        <w:t xml:space="preserve">JCC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72B06">
        <w:rPr>
          <w:rFonts w:ascii="Arial" w:eastAsia="Arial" w:hAnsi="Arial" w:cs="Arial"/>
          <w:sz w:val="24"/>
          <w:szCs w:val="24"/>
        </w:rPr>
        <w:t xml:space="preserve">          </w:t>
      </w:r>
      <w:r w:rsidR="00B77B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$700</w:t>
      </w:r>
    </w:p>
    <w:p w14:paraId="74D89794" w14:textId="4003E31D" w:rsidR="00DA0A55" w:rsidRDefault="00DA0A55" w:rsidP="00DA0A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Other areas </w:t>
      </w:r>
      <w:r w:rsidR="00B77BB0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- $700</w:t>
      </w:r>
    </w:p>
    <w:p w14:paraId="155007D7" w14:textId="53AE3659" w:rsidR="00DA0A55" w:rsidRDefault="00DA0A55" w:rsidP="00DA0A5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passed unanimously with 11 in favour.</w:t>
      </w:r>
    </w:p>
    <w:p w14:paraId="6AED1D0D" w14:textId="77777777" w:rsidR="00515FF3" w:rsidRPr="00515FF3" w:rsidRDefault="00515FF3" w:rsidP="00515FF3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4B42AAC" w14:textId="0D42262C" w:rsidR="00F86D6F" w:rsidRPr="00DA0A55" w:rsidRDefault="00515FF3" w:rsidP="001516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0A55">
        <w:rPr>
          <w:rFonts w:ascii="Arial" w:eastAsia="Arial" w:hAnsi="Arial" w:cs="Arial"/>
          <w:sz w:val="24"/>
          <w:szCs w:val="24"/>
        </w:rPr>
        <w:t xml:space="preserve">Executive Director Position – It was moved Vlad Rekhson, seconded by Ian Findlay that we set up a committee to </w:t>
      </w:r>
      <w:r w:rsidR="00DA0A55" w:rsidRPr="00DA0A55">
        <w:rPr>
          <w:rFonts w:ascii="Arial" w:eastAsia="Arial" w:hAnsi="Arial" w:cs="Arial"/>
          <w:sz w:val="24"/>
          <w:szCs w:val="24"/>
        </w:rPr>
        <w:t>investigate</w:t>
      </w:r>
      <w:r w:rsidRPr="00DA0A55">
        <w:rPr>
          <w:rFonts w:ascii="Arial" w:eastAsia="Arial" w:hAnsi="Arial" w:cs="Arial"/>
          <w:sz w:val="24"/>
          <w:szCs w:val="24"/>
        </w:rPr>
        <w:t xml:space="preserve"> paying an Executive Director. The Committee shall consist of Rafael Arruebarrena, Leah Hughey, Ian Findlay, Vlad Rekhson and Simon Vandervinne. This passed unanimously with 11 in favour.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6220"/>
        <w:gridCol w:w="960"/>
        <w:gridCol w:w="1060"/>
        <w:gridCol w:w="960"/>
        <w:gridCol w:w="960"/>
      </w:tblGrid>
      <w:tr w:rsidR="00F86D6F" w:rsidRPr="00173418" w14:paraId="2C315ABB" w14:textId="77777777" w:rsidTr="00F86D6F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BBDD" w14:textId="15C5A179" w:rsidR="00F86D6F" w:rsidRPr="00173418" w:rsidRDefault="00F86D6F" w:rsidP="0017341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D9A3" w14:textId="77777777" w:rsidR="00F86D6F" w:rsidRPr="00173418" w:rsidRDefault="00F86D6F" w:rsidP="0017341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1F94" w14:textId="59D05667" w:rsidR="00F86D6F" w:rsidRPr="00173418" w:rsidRDefault="00F86D6F" w:rsidP="0017341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742CF2" w14:textId="77777777" w:rsidR="00F86D6F" w:rsidRPr="00173418" w:rsidRDefault="00F86D6F" w:rsidP="0017341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30AE" w14:textId="4DDC173C" w:rsidR="00F86D6F" w:rsidRPr="00173418" w:rsidRDefault="00F86D6F" w:rsidP="0017341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1BA25DD4" w14:textId="77777777" w:rsidR="00716FB8" w:rsidRDefault="00716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EF65E01" w14:textId="38A63BCA" w:rsidR="00716FB8" w:rsidRDefault="00515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Calgary International – It was moved by Ico van den Born, seconded by Terry Seehagen, that the Calgary International be given an additional $1000.  This passed with 10 in favour and 1 abstention.</w:t>
      </w:r>
    </w:p>
    <w:p w14:paraId="5C509411" w14:textId="77777777" w:rsidR="00B72B06" w:rsidRDefault="00B72B06" w:rsidP="00B72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60E6B1D" w14:textId="6243B0FE" w:rsidR="00B72B06" w:rsidRDefault="00B72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2023 Canadian Open – It was moved by Dale Haessel, seconded by Terry Seehagen that we allocate $3000 from our budget this year to go towards the 2023 Canadian Open in Calgary.</w:t>
      </w:r>
      <w:r w:rsidR="00406505">
        <w:rPr>
          <w:rFonts w:ascii="Arial" w:eastAsia="Arial" w:hAnsi="Arial" w:cs="Arial"/>
          <w:sz w:val="24"/>
          <w:szCs w:val="24"/>
        </w:rPr>
        <w:t xml:space="preserve">  It was passed with 9 in favour and 2 abstentions.</w:t>
      </w:r>
    </w:p>
    <w:p w14:paraId="0C810F3E" w14:textId="77777777" w:rsidR="00E857D7" w:rsidRDefault="00E857D7" w:rsidP="00E857D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1569097" w14:textId="1EDDE170" w:rsidR="00CC3590" w:rsidRDefault="00E857D7" w:rsidP="0032605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72B06">
        <w:rPr>
          <w:rFonts w:ascii="Arial" w:eastAsia="Arial" w:hAnsi="Arial" w:cs="Arial"/>
          <w:sz w:val="24"/>
          <w:szCs w:val="24"/>
        </w:rPr>
        <w:t xml:space="preserve">Next Meeting – </w:t>
      </w:r>
      <w:r w:rsidR="00B72B06">
        <w:rPr>
          <w:rFonts w:ascii="Arial" w:eastAsia="Arial" w:hAnsi="Arial" w:cs="Arial"/>
          <w:sz w:val="24"/>
          <w:szCs w:val="24"/>
        </w:rPr>
        <w:t>The next meeting will be held after the 3</w:t>
      </w:r>
      <w:r w:rsidR="00B72B06" w:rsidRPr="00B72B06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B72B06">
        <w:rPr>
          <w:rFonts w:ascii="Arial" w:eastAsia="Arial" w:hAnsi="Arial" w:cs="Arial"/>
          <w:sz w:val="24"/>
          <w:szCs w:val="24"/>
        </w:rPr>
        <w:t xml:space="preserve"> round of the Alberta Open in Calgary on October 10</w:t>
      </w:r>
      <w:r w:rsidR="00B72B06" w:rsidRPr="00B72B0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72B06">
        <w:rPr>
          <w:rFonts w:ascii="Arial" w:eastAsia="Arial" w:hAnsi="Arial" w:cs="Arial"/>
          <w:sz w:val="24"/>
          <w:szCs w:val="24"/>
        </w:rPr>
        <w:t xml:space="preserve">.  </w:t>
      </w:r>
    </w:p>
    <w:p w14:paraId="40418965" w14:textId="77777777" w:rsidR="00B72B06" w:rsidRPr="00B72B06" w:rsidRDefault="00B72B06" w:rsidP="00B72B0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11E3E1C" w14:textId="1B6156DB" w:rsidR="00B72B06" w:rsidRPr="00B72B06" w:rsidRDefault="00B72B06" w:rsidP="0032605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 – It was moved by Ian Findlay, seconded by Vlad Rekhson that the meeting be adjourned. This was passed unanimously with 11 in favour.</w:t>
      </w:r>
    </w:p>
    <w:p w14:paraId="33FB78D0" w14:textId="77777777" w:rsidR="00CC3590" w:rsidRPr="001A6122" w:rsidRDefault="00CC3590" w:rsidP="00CC35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EF9825" w14:textId="77777777" w:rsidR="00E857D7" w:rsidRDefault="00E857D7" w:rsidP="00E857D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933D415" w14:textId="58AC6869" w:rsidR="00716FB8" w:rsidRDefault="001A6122" w:rsidP="004B2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4:</w:t>
      </w:r>
      <w:r w:rsidR="00B72B06">
        <w:rPr>
          <w:rFonts w:ascii="Arial" w:eastAsia="Arial" w:hAnsi="Arial" w:cs="Arial"/>
          <w:sz w:val="24"/>
          <w:szCs w:val="24"/>
        </w:rPr>
        <w:t>00</w:t>
      </w:r>
      <w:r w:rsidR="00824271">
        <w:rPr>
          <w:rFonts w:ascii="Arial" w:eastAsia="Arial" w:hAnsi="Arial" w:cs="Arial"/>
          <w:sz w:val="24"/>
          <w:szCs w:val="24"/>
        </w:rPr>
        <w:t xml:space="preserve"> </w:t>
      </w:r>
      <w:r w:rsidR="00E857D7">
        <w:rPr>
          <w:rFonts w:ascii="Arial" w:eastAsia="Arial" w:hAnsi="Arial" w:cs="Arial"/>
          <w:sz w:val="24"/>
          <w:szCs w:val="24"/>
        </w:rPr>
        <w:t>pm, the meeting was adjourned.</w:t>
      </w:r>
    </w:p>
    <w:sectPr w:rsidR="00716FB8">
      <w:pgSz w:w="12240" w:h="15840"/>
      <w:pgMar w:top="27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870"/>
    <w:multiLevelType w:val="multilevel"/>
    <w:tmpl w:val="A9C8FA0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59F"/>
    <w:multiLevelType w:val="hybridMultilevel"/>
    <w:tmpl w:val="AFB406A0"/>
    <w:lvl w:ilvl="0" w:tplc="38268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B2EBE"/>
    <w:multiLevelType w:val="hybridMultilevel"/>
    <w:tmpl w:val="4DBC93EC"/>
    <w:lvl w:ilvl="0" w:tplc="A2C6F9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82984">
    <w:abstractNumId w:val="0"/>
  </w:num>
  <w:num w:numId="2" w16cid:durableId="803275897">
    <w:abstractNumId w:val="1"/>
  </w:num>
  <w:num w:numId="3" w16cid:durableId="155354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8"/>
    <w:rsid w:val="00005EF4"/>
    <w:rsid w:val="00017D4F"/>
    <w:rsid w:val="000321C2"/>
    <w:rsid w:val="00083645"/>
    <w:rsid w:val="000F6E61"/>
    <w:rsid w:val="0013168F"/>
    <w:rsid w:val="001576E8"/>
    <w:rsid w:val="00173418"/>
    <w:rsid w:val="001833CD"/>
    <w:rsid w:val="001A6122"/>
    <w:rsid w:val="001C3AD0"/>
    <w:rsid w:val="00205871"/>
    <w:rsid w:val="00356D08"/>
    <w:rsid w:val="003C7402"/>
    <w:rsid w:val="00406505"/>
    <w:rsid w:val="004A3880"/>
    <w:rsid w:val="004B2985"/>
    <w:rsid w:val="004B4AC0"/>
    <w:rsid w:val="00515FF3"/>
    <w:rsid w:val="00585AE1"/>
    <w:rsid w:val="005868C0"/>
    <w:rsid w:val="00613E54"/>
    <w:rsid w:val="0062018D"/>
    <w:rsid w:val="00625466"/>
    <w:rsid w:val="006516F5"/>
    <w:rsid w:val="006B0047"/>
    <w:rsid w:val="006C7D22"/>
    <w:rsid w:val="007166EB"/>
    <w:rsid w:val="00716FB8"/>
    <w:rsid w:val="00754397"/>
    <w:rsid w:val="007902A2"/>
    <w:rsid w:val="0080383C"/>
    <w:rsid w:val="00821082"/>
    <w:rsid w:val="00824271"/>
    <w:rsid w:val="00891368"/>
    <w:rsid w:val="008D490B"/>
    <w:rsid w:val="008F4832"/>
    <w:rsid w:val="00903A1C"/>
    <w:rsid w:val="0090563C"/>
    <w:rsid w:val="00950C8A"/>
    <w:rsid w:val="0097227A"/>
    <w:rsid w:val="00981899"/>
    <w:rsid w:val="009B3863"/>
    <w:rsid w:val="009B5806"/>
    <w:rsid w:val="009C4E7B"/>
    <w:rsid w:val="009E7E66"/>
    <w:rsid w:val="00A32D0A"/>
    <w:rsid w:val="00AB2780"/>
    <w:rsid w:val="00AD659F"/>
    <w:rsid w:val="00B24F83"/>
    <w:rsid w:val="00B43883"/>
    <w:rsid w:val="00B64CF0"/>
    <w:rsid w:val="00B72B06"/>
    <w:rsid w:val="00B77BB0"/>
    <w:rsid w:val="00BC2223"/>
    <w:rsid w:val="00BF1FF9"/>
    <w:rsid w:val="00C33B45"/>
    <w:rsid w:val="00C9277B"/>
    <w:rsid w:val="00CC2E6B"/>
    <w:rsid w:val="00CC3590"/>
    <w:rsid w:val="00CF6845"/>
    <w:rsid w:val="00D51D90"/>
    <w:rsid w:val="00D669D6"/>
    <w:rsid w:val="00DA0A55"/>
    <w:rsid w:val="00E16224"/>
    <w:rsid w:val="00E22162"/>
    <w:rsid w:val="00E404A7"/>
    <w:rsid w:val="00E44994"/>
    <w:rsid w:val="00E857D7"/>
    <w:rsid w:val="00E94FAD"/>
    <w:rsid w:val="00E9683D"/>
    <w:rsid w:val="00EA33A1"/>
    <w:rsid w:val="00F078F6"/>
    <w:rsid w:val="00F86D6F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D69F"/>
  <w15:docId w15:val="{677FD7DD-4958-4562-9B6F-7FD003F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6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0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9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9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5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17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4vhwXFEDAi1v5NvG0n+P09Nwg==">AMUW2mVKq7w1rUSmS0MuriTMKTwJbxHCzO4I/5ZG8DzPTwnfI7kFTE4fIX9gMeQOdc3F9Vf+5TEENyuoYR8bPFMFu65lrQPIwq+MXr2vFLEkt90PL2J1Yes=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 marais</dc:creator>
  <cp:lastModifiedBy>Ian Findlay</cp:lastModifiedBy>
  <cp:revision>20</cp:revision>
  <dcterms:created xsi:type="dcterms:W3CDTF">2022-05-23T04:03:00Z</dcterms:created>
  <dcterms:modified xsi:type="dcterms:W3CDTF">2022-05-24T21:43:00Z</dcterms:modified>
</cp:coreProperties>
</file>